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2A2B0624"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xml:space="preserve">», </w:t>
      </w:r>
      <w:r w:rsidR="00F87906" w:rsidRPr="00F87906">
        <w:t>общества с ограниченной ответственностью  «ПР-Вектор», общества с ограниченной ответственностью «КомНьюс Груп», входящих</w:t>
      </w:r>
      <w:r>
        <w:t xml:space="preserve">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28944BD7" w:rsidR="00195297" w:rsidRDefault="00195297" w:rsidP="00493419">
      <w:pPr>
        <w:jc w:val="both"/>
      </w:pPr>
      <w:r>
        <w:t>ООО «</w:t>
      </w:r>
      <w:r w:rsidR="007135DD">
        <w:t>Медиа-Бизнес</w:t>
      </w:r>
      <w:r>
        <w:t xml:space="preserve">» </w:t>
      </w:r>
      <w:r w:rsidR="00F87906" w:rsidRPr="00F87906">
        <w:t>или ООО «ПР-Вектор»</w:t>
      </w:r>
      <w:r w:rsidR="00F87906" w:rsidRPr="00F87906">
        <w:t>,</w:t>
      </w:r>
      <w:r w:rsidR="00F87906" w:rsidRPr="00F87906">
        <w:t xml:space="preserve"> или ООО «КомНьюс Груп»</w:t>
      </w:r>
      <w:r w:rsidR="00F87906" w:rsidRPr="00F87906">
        <w:t xml:space="preserve">, </w:t>
      </w:r>
      <w:r>
        <w:t>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7D4E5EE2" w:rsidR="00E33010" w:rsidRPr="00E33010" w:rsidRDefault="00195297" w:rsidP="00E33010">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F87906" w:rsidRPr="00F87906">
        <w:t>международной конференции Satellite Eurasia</w:t>
      </w:r>
      <w:r w:rsidR="00F87906" w:rsidRPr="00F87906">
        <w:rPr>
          <w:rStyle w:val="a3"/>
          <w:b w:val="0"/>
          <w:bCs w:val="0"/>
        </w:rPr>
        <w:t xml:space="preserve"> </w:t>
      </w:r>
      <w:r w:rsidR="0080544A">
        <w:rPr>
          <w:rStyle w:val="a3"/>
          <w:b w:val="0"/>
        </w:rPr>
        <w:t>(далее – Конференция)</w:t>
      </w:r>
      <w:r w:rsidR="00E33010" w:rsidRPr="00E33010">
        <w:rPr>
          <w:rStyle w:val="a3"/>
          <w:b w:val="0"/>
        </w:rPr>
        <w:t>.</w:t>
      </w:r>
    </w:p>
    <w:p w14:paraId="09CC1997" w14:textId="01D007F4" w:rsidR="0058301C" w:rsidRDefault="00195297" w:rsidP="00F87906">
      <w:pPr>
        <w:jc w:val="both"/>
      </w:pPr>
      <w:r>
        <w:t xml:space="preserve">Дата и место проведения: </w:t>
      </w:r>
      <w:r w:rsidR="00F87906">
        <w:t>6-7 апреля 2023 года</w:t>
      </w:r>
      <w:r w:rsidR="00F87906" w:rsidRPr="00F87906">
        <w:t xml:space="preserve">, </w:t>
      </w:r>
      <w:r w:rsidR="00F87906">
        <w:t>Республика Казахстан, Астана, SAAD Hotel Astana (ул. Достык, 2)</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32F3ED94"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w:t>
      </w:r>
      <w:r w:rsidR="0080544A" w:rsidRPr="0080544A">
        <w:rPr>
          <w:b/>
          <w:bCs/>
          <w:lang w:eastAsia="en-US"/>
        </w:rPr>
        <w:t>участник Конференции</w:t>
      </w:r>
      <w:r w:rsidR="00A64D64">
        <w:rPr>
          <w:b/>
          <w:bCs/>
          <w:lang w:eastAsia="en-US"/>
        </w:rPr>
        <w:t>)</w:t>
      </w:r>
      <w:r w:rsidR="00A86604">
        <w:t>:</w:t>
      </w:r>
    </w:p>
    <w:p w14:paraId="670DC0FB" w14:textId="77777777" w:rsidR="00C33DD6" w:rsidRDefault="00C33DD6" w:rsidP="00C33DD6">
      <w:pPr>
        <w:pStyle w:val="a5"/>
        <w:numPr>
          <w:ilvl w:val="0"/>
          <w:numId w:val="6"/>
        </w:numPr>
        <w:ind w:left="851" w:hanging="708"/>
        <w:rPr>
          <w:lang w:eastAsia="en-US"/>
        </w:rPr>
      </w:pPr>
      <w:bookmarkStart w:id="0" w:name="_Hlk56592323"/>
      <w:r>
        <w:rPr>
          <w:lang w:eastAsia="en-US"/>
        </w:rPr>
        <w:t>при оплате до 31 января 2023г. – 23 000 руб.</w:t>
      </w:r>
    </w:p>
    <w:p w14:paraId="15B13E5E" w14:textId="77777777" w:rsidR="00C33DD6" w:rsidRDefault="00C33DD6" w:rsidP="00C33DD6">
      <w:pPr>
        <w:pStyle w:val="a5"/>
        <w:numPr>
          <w:ilvl w:val="0"/>
          <w:numId w:val="6"/>
        </w:numPr>
        <w:ind w:left="851" w:hanging="708"/>
        <w:rPr>
          <w:lang w:eastAsia="en-US"/>
        </w:rPr>
      </w:pPr>
      <w:r>
        <w:rPr>
          <w:lang w:eastAsia="en-US"/>
        </w:rPr>
        <w:t xml:space="preserve">при оплате до 28 февраля 2023г.– 26 000 руб. </w:t>
      </w:r>
    </w:p>
    <w:p w14:paraId="4BB2662D" w14:textId="77777777" w:rsidR="00C33DD6" w:rsidRDefault="00C33DD6" w:rsidP="00C33DD6">
      <w:pPr>
        <w:pStyle w:val="a5"/>
        <w:numPr>
          <w:ilvl w:val="0"/>
          <w:numId w:val="6"/>
        </w:numPr>
        <w:ind w:left="851" w:hanging="708"/>
        <w:rPr>
          <w:lang w:eastAsia="en-US"/>
        </w:rPr>
      </w:pPr>
      <w:r>
        <w:rPr>
          <w:lang w:eastAsia="en-US"/>
        </w:rPr>
        <w:t>при оплате до 05 апреля 2023 г.– 29 000 руб.</w:t>
      </w:r>
    </w:p>
    <w:p w14:paraId="662E27EC" w14:textId="77777777" w:rsidR="004A4F92" w:rsidRPr="004A4F92" w:rsidRDefault="004A4F92" w:rsidP="004A4F92">
      <w:pPr>
        <w:ind w:left="720"/>
        <w:contextualSpacing/>
        <w:rPr>
          <w:rFonts w:ascii="Verdana" w:hAnsi="Verdana"/>
          <w:sz w:val="18"/>
          <w:szCs w:val="18"/>
          <w:lang w:eastAsia="en-US"/>
        </w:rPr>
      </w:pPr>
    </w:p>
    <w:bookmarkEnd w:id="0"/>
    <w:p w14:paraId="3C1EC7BB" w14:textId="77777777" w:rsidR="007148DD" w:rsidRPr="007148DD" w:rsidRDefault="007148DD" w:rsidP="00B207FF">
      <w:pPr>
        <w:numPr>
          <w:ilvl w:val="0"/>
          <w:numId w:val="9"/>
        </w:numPr>
        <w:suppressAutoHyphens/>
        <w:spacing w:after="160" w:line="0" w:lineRule="atLeast"/>
        <w:ind w:hanging="578"/>
        <w:rPr>
          <w:rFonts w:eastAsia="Times New Roman"/>
          <w:kern w:val="1"/>
          <w:lang w:eastAsia="hi-IN" w:bidi="hi-IN"/>
        </w:rPr>
      </w:pPr>
      <w:r w:rsidRPr="007148DD">
        <w:rPr>
          <w:rFonts w:eastAsia="Times New Roman"/>
          <w:kern w:val="1"/>
          <w:lang w:eastAsia="hi-IN" w:bidi="hi-IN"/>
        </w:rPr>
        <w:t>при оплате до 31 января 2023г. – KZT 138 000</w:t>
      </w:r>
    </w:p>
    <w:p w14:paraId="03E11CEA" w14:textId="77777777" w:rsidR="007148DD" w:rsidRPr="007148DD" w:rsidRDefault="007148DD" w:rsidP="00B207FF">
      <w:pPr>
        <w:numPr>
          <w:ilvl w:val="0"/>
          <w:numId w:val="9"/>
        </w:numPr>
        <w:spacing w:after="160" w:line="0" w:lineRule="atLeast"/>
        <w:ind w:hanging="578"/>
        <w:rPr>
          <w:rFonts w:eastAsia="Times New Roman"/>
          <w:kern w:val="1"/>
          <w:lang w:eastAsia="hi-IN" w:bidi="hi-IN"/>
        </w:rPr>
      </w:pPr>
      <w:r w:rsidRPr="007148DD">
        <w:rPr>
          <w:rFonts w:eastAsia="Times New Roman"/>
          <w:kern w:val="1"/>
          <w:lang w:eastAsia="hi-IN" w:bidi="hi-IN"/>
        </w:rPr>
        <w:t xml:space="preserve">при оплате до 28 февраля 2023г. – KZT 156 000 </w:t>
      </w:r>
    </w:p>
    <w:p w14:paraId="6E1EF786" w14:textId="77777777" w:rsidR="007148DD" w:rsidRPr="007148DD" w:rsidRDefault="007148DD" w:rsidP="00B207FF">
      <w:pPr>
        <w:numPr>
          <w:ilvl w:val="0"/>
          <w:numId w:val="9"/>
        </w:numPr>
        <w:suppressAutoHyphens/>
        <w:spacing w:after="160" w:line="0" w:lineRule="atLeast"/>
        <w:ind w:hanging="578"/>
        <w:rPr>
          <w:rFonts w:eastAsia="Times New Roman"/>
          <w:kern w:val="1"/>
          <w:lang w:eastAsia="hi-IN" w:bidi="hi-IN"/>
        </w:rPr>
      </w:pPr>
      <w:r w:rsidRPr="007148DD">
        <w:rPr>
          <w:rFonts w:eastAsia="Times New Roman"/>
          <w:kern w:val="1"/>
          <w:lang w:eastAsia="hi-IN" w:bidi="hi-IN"/>
        </w:rPr>
        <w:t>при оплате до 05 апреля 2023 г.– KZT 174 000</w:t>
      </w:r>
    </w:p>
    <w:p w14:paraId="350ACA90" w14:textId="77777777" w:rsidR="007148DD" w:rsidRPr="007148DD" w:rsidRDefault="007148DD" w:rsidP="00B207FF">
      <w:pPr>
        <w:ind w:left="720" w:hanging="578"/>
        <w:contextualSpacing/>
        <w:rPr>
          <w:lang w:eastAsia="en-US"/>
        </w:rPr>
      </w:pPr>
    </w:p>
    <w:p w14:paraId="7A09CBF4" w14:textId="77777777" w:rsidR="007148DD" w:rsidRPr="007148DD" w:rsidRDefault="007148DD" w:rsidP="00B207FF">
      <w:pPr>
        <w:numPr>
          <w:ilvl w:val="0"/>
          <w:numId w:val="9"/>
        </w:numPr>
        <w:suppressAutoHyphens/>
        <w:spacing w:after="160" w:line="259" w:lineRule="auto"/>
        <w:ind w:hanging="578"/>
        <w:rPr>
          <w:rFonts w:eastAsia="Times New Roman"/>
          <w:kern w:val="1"/>
          <w:lang w:eastAsia="hi-IN" w:bidi="hi-IN"/>
        </w:rPr>
      </w:pPr>
      <w:r w:rsidRPr="007148DD">
        <w:rPr>
          <w:rFonts w:eastAsia="Times New Roman"/>
          <w:kern w:val="1"/>
          <w:lang w:eastAsia="hi-IN" w:bidi="hi-IN"/>
        </w:rPr>
        <w:t xml:space="preserve">при оплате до 31 января 2023г. – USD 335 </w:t>
      </w:r>
    </w:p>
    <w:p w14:paraId="64E24115" w14:textId="77777777" w:rsidR="007148DD" w:rsidRPr="007148DD" w:rsidRDefault="007148DD" w:rsidP="00B207FF">
      <w:pPr>
        <w:numPr>
          <w:ilvl w:val="0"/>
          <w:numId w:val="9"/>
        </w:numPr>
        <w:suppressAutoHyphens/>
        <w:spacing w:after="160" w:line="259" w:lineRule="auto"/>
        <w:ind w:hanging="578"/>
        <w:rPr>
          <w:rFonts w:eastAsia="Times New Roman"/>
          <w:kern w:val="1"/>
          <w:lang w:eastAsia="hi-IN" w:bidi="hi-IN"/>
        </w:rPr>
      </w:pPr>
      <w:r w:rsidRPr="007148DD">
        <w:rPr>
          <w:rFonts w:eastAsia="Times New Roman"/>
          <w:kern w:val="1"/>
          <w:lang w:eastAsia="hi-IN" w:bidi="hi-IN"/>
        </w:rPr>
        <w:t xml:space="preserve">при оплате до 28 февраля 2023г.– USD 380 </w:t>
      </w:r>
    </w:p>
    <w:p w14:paraId="56E79CC4" w14:textId="77777777" w:rsidR="007148DD" w:rsidRPr="007148DD" w:rsidRDefault="007148DD" w:rsidP="00B207FF">
      <w:pPr>
        <w:numPr>
          <w:ilvl w:val="0"/>
          <w:numId w:val="9"/>
        </w:numPr>
        <w:suppressAutoHyphens/>
        <w:spacing w:after="160" w:line="259" w:lineRule="auto"/>
        <w:ind w:hanging="578"/>
        <w:contextualSpacing/>
        <w:rPr>
          <w:lang w:eastAsia="en-US"/>
        </w:rPr>
      </w:pPr>
      <w:r w:rsidRPr="007148DD">
        <w:rPr>
          <w:rFonts w:eastAsia="Times New Roman"/>
          <w:kern w:val="1"/>
          <w:lang w:eastAsia="hi-IN" w:bidi="hi-IN"/>
        </w:rPr>
        <w:t>при оплате до 05 апреля 2023 г.– USD 425</w:t>
      </w:r>
    </w:p>
    <w:p w14:paraId="10554C9C" w14:textId="77777777" w:rsidR="00B207FF" w:rsidRDefault="00B207FF" w:rsidP="00087792">
      <w:pPr>
        <w:rPr>
          <w:b/>
          <w:bCs/>
          <w:lang w:eastAsia="en-US"/>
        </w:rPr>
      </w:pPr>
    </w:p>
    <w:p w14:paraId="20F9AA94" w14:textId="5F56645E" w:rsidR="00087792" w:rsidRPr="00087792" w:rsidRDefault="00087792" w:rsidP="00087792">
      <w:pPr>
        <w:rPr>
          <w:lang w:eastAsia="en-US"/>
        </w:rPr>
      </w:pPr>
      <w:bookmarkStart w:id="1" w:name="_GoBack"/>
      <w:bookmarkEnd w:id="1"/>
      <w:r w:rsidRPr="00087792">
        <w:rPr>
          <w:b/>
          <w:bCs/>
          <w:lang w:eastAsia="en-US"/>
        </w:rPr>
        <w:lastRenderedPageBreak/>
        <w:t>Пакет «Прямой эфир+»</w:t>
      </w:r>
      <w:r w:rsidR="00A64D64">
        <w:rPr>
          <w:b/>
          <w:bCs/>
          <w:lang w:eastAsia="en-US"/>
        </w:rPr>
        <w:t xml:space="preserve"> (онлайн </w:t>
      </w:r>
      <w:r w:rsidR="0080544A" w:rsidRPr="0080544A">
        <w:rPr>
          <w:b/>
          <w:bCs/>
          <w:lang w:eastAsia="en-US"/>
        </w:rPr>
        <w:t>участник Конференции</w:t>
      </w:r>
      <w:r w:rsidR="00A64D64">
        <w:rPr>
          <w:b/>
          <w:bCs/>
          <w:lang w:eastAsia="en-US"/>
        </w:rPr>
        <w:t>)</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24A0FA5E" w14:textId="77777777" w:rsidR="007148DD" w:rsidRPr="007148DD" w:rsidRDefault="007148DD" w:rsidP="007148DD">
      <w:pPr>
        <w:numPr>
          <w:ilvl w:val="0"/>
          <w:numId w:val="8"/>
        </w:numPr>
        <w:spacing w:after="160" w:line="259" w:lineRule="auto"/>
        <w:ind w:left="709"/>
        <w:contextualSpacing/>
        <w:rPr>
          <w:lang w:eastAsia="en-US"/>
        </w:rPr>
      </w:pPr>
      <w:r w:rsidRPr="007148DD">
        <w:rPr>
          <w:lang w:eastAsia="en-US"/>
        </w:rPr>
        <w:t>при оплате до 05 апреля 2023 г. – 10 000 руб.</w:t>
      </w:r>
    </w:p>
    <w:p w14:paraId="4EB1A5E4" w14:textId="77777777" w:rsidR="007148DD" w:rsidRPr="007148DD" w:rsidRDefault="007148DD" w:rsidP="007148DD">
      <w:pPr>
        <w:numPr>
          <w:ilvl w:val="0"/>
          <w:numId w:val="8"/>
        </w:numPr>
        <w:spacing w:after="160" w:line="259" w:lineRule="auto"/>
        <w:ind w:left="709"/>
        <w:contextualSpacing/>
        <w:rPr>
          <w:lang w:eastAsia="en-US"/>
        </w:rPr>
      </w:pPr>
      <w:r w:rsidRPr="007148DD">
        <w:rPr>
          <w:lang w:eastAsia="en-US"/>
        </w:rPr>
        <w:t xml:space="preserve">при оплате до 05 апреля 2023 г. – </w:t>
      </w:r>
      <w:bookmarkStart w:id="2" w:name="_Hlk124942824"/>
      <w:r w:rsidRPr="007148DD">
        <w:rPr>
          <w:lang w:eastAsia="en-US"/>
        </w:rPr>
        <w:t xml:space="preserve">KZT 60 000 </w:t>
      </w:r>
    </w:p>
    <w:bookmarkEnd w:id="2"/>
    <w:p w14:paraId="1035E915" w14:textId="77777777" w:rsidR="007148DD" w:rsidRPr="007148DD" w:rsidRDefault="007148DD" w:rsidP="007148DD">
      <w:pPr>
        <w:numPr>
          <w:ilvl w:val="0"/>
          <w:numId w:val="8"/>
        </w:numPr>
        <w:spacing w:after="160" w:line="259" w:lineRule="auto"/>
        <w:ind w:left="709"/>
        <w:contextualSpacing/>
        <w:rPr>
          <w:lang w:eastAsia="en-US"/>
        </w:rPr>
      </w:pPr>
      <w:r w:rsidRPr="007148DD">
        <w:rPr>
          <w:lang w:eastAsia="en-US"/>
        </w:rPr>
        <w:t xml:space="preserve">при оплате до 05 апреля 2023 г. – </w:t>
      </w:r>
      <w:bookmarkStart w:id="3" w:name="_Hlk124942862"/>
      <w:r w:rsidRPr="007148DD">
        <w:rPr>
          <w:lang w:eastAsia="en-US"/>
        </w:rPr>
        <w:t>USD</w:t>
      </w:r>
      <w:bookmarkEnd w:id="3"/>
      <w:r w:rsidRPr="007148DD">
        <w:rPr>
          <w:lang w:eastAsia="en-US"/>
        </w:rPr>
        <w:t xml:space="preserve"> 150</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5D8B10D0"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80544A">
        <w:rPr>
          <w:lang w:eastAsia="en-US"/>
        </w:rPr>
        <w:t>1</w:t>
      </w:r>
      <w:r w:rsidR="00C33DD6">
        <w:rPr>
          <w:lang w:val="en-US" w:eastAsia="en-US"/>
        </w:rPr>
        <w:t>5</w:t>
      </w:r>
      <w:r>
        <w:rPr>
          <w:lang w:eastAsia="en-US"/>
        </w:rPr>
        <w:t xml:space="preserve"> </w:t>
      </w:r>
      <w:r w:rsidR="00D3391A">
        <w:rPr>
          <w:lang w:eastAsia="en-US"/>
        </w:rPr>
        <w:t>0</w:t>
      </w:r>
      <w:r>
        <w:rPr>
          <w:lang w:eastAsia="en-US"/>
        </w:rPr>
        <w:t>00 руб.</w:t>
      </w:r>
    </w:p>
    <w:p w14:paraId="0961C51E" w14:textId="6DACC0FF" w:rsidR="000A0BDD" w:rsidRDefault="000A0BDD" w:rsidP="000A0BDD">
      <w:pPr>
        <w:pStyle w:val="a5"/>
        <w:numPr>
          <w:ilvl w:val="0"/>
          <w:numId w:val="5"/>
        </w:numPr>
        <w:rPr>
          <w:lang w:eastAsia="en-US"/>
        </w:rPr>
      </w:pPr>
      <w:r>
        <w:rPr>
          <w:lang w:eastAsia="en-US"/>
        </w:rPr>
        <w:t xml:space="preserve">при оплате составляет </w:t>
      </w:r>
      <w:r w:rsidRPr="000A0BDD">
        <w:rPr>
          <w:lang w:eastAsia="en-US"/>
        </w:rPr>
        <w:t xml:space="preserve">KZT 60 000 </w:t>
      </w:r>
    </w:p>
    <w:p w14:paraId="3B10E4EA" w14:textId="06CF2DD1" w:rsidR="000A0BDD" w:rsidRDefault="000A0BDD" w:rsidP="0024677B">
      <w:pPr>
        <w:pStyle w:val="a5"/>
        <w:numPr>
          <w:ilvl w:val="0"/>
          <w:numId w:val="5"/>
        </w:numPr>
        <w:shd w:val="clear" w:color="auto" w:fill="FFFFFF"/>
        <w:spacing w:line="0" w:lineRule="atLeast"/>
        <w:rPr>
          <w:lang w:eastAsia="en-US"/>
        </w:rPr>
      </w:pPr>
      <w:r w:rsidRPr="000A0BDD">
        <w:rPr>
          <w:lang w:eastAsia="en-US"/>
        </w:rPr>
        <w:t>при оплате составляет</w:t>
      </w:r>
      <w:r>
        <w:rPr>
          <w:lang w:eastAsia="en-US"/>
        </w:rPr>
        <w:t xml:space="preserve"> </w:t>
      </w:r>
      <w:r w:rsidRPr="000A0BDD">
        <w:rPr>
          <w:lang w:eastAsia="en-US"/>
        </w:rPr>
        <w:t>USD</w:t>
      </w:r>
      <w:r>
        <w:rPr>
          <w:lang w:eastAsia="en-US"/>
        </w:rPr>
        <w:t xml:space="preserve"> 220</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4" w:name="_Hlk48732314"/>
      <w:r w:rsidRPr="004563AD">
        <w:t>Заказчик</w:t>
      </w:r>
      <w:bookmarkEnd w:id="4"/>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 xml:space="preserve">у </w:t>
      </w:r>
      <w:r>
        <w:lastRenderedPageBreak/>
        <w:t>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5" w:name="_Hlk37073246"/>
      <w:r>
        <w:rPr>
          <w:lang w:val="en-US"/>
        </w:rPr>
        <w:t>comnews</w:t>
      </w:r>
      <w:r w:rsidRPr="00747BD5">
        <w:t>-</w:t>
      </w:r>
      <w:r>
        <w:rPr>
          <w:lang w:val="en-US"/>
        </w:rPr>
        <w:t>conferences</w:t>
      </w:r>
      <w:r>
        <w:t xml:space="preserve">.ru </w:t>
      </w:r>
      <w:bookmarkEnd w:id="5"/>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549CA4F7" w:rsidR="00E377D4" w:rsidRDefault="00E377D4" w:rsidP="00E377D4">
      <w:pPr>
        <w:jc w:val="both"/>
      </w:pPr>
      <w:r>
        <w:t xml:space="preserve">2.11. Исполнитель оставляет за собой право в любое время изменить сроки </w:t>
      </w:r>
      <w:r w:rsidR="0080544A">
        <w:t xml:space="preserve">и место </w:t>
      </w:r>
      <w:r>
        <w:t>проведения конференции по уважительной причине и, соответственно, изменить сроки предоставления доступа к онлайн трансляции.</w:t>
      </w:r>
    </w:p>
    <w:p w14:paraId="06F17558" w14:textId="126502A2" w:rsidR="00E377D4" w:rsidRDefault="00E377D4" w:rsidP="00E377D4">
      <w:pPr>
        <w:jc w:val="both"/>
      </w:pPr>
      <w:r>
        <w:t xml:space="preserve">2.12. О любом изменении сроков </w:t>
      </w:r>
      <w:r w:rsidR="0080544A">
        <w:t xml:space="preserve">и месте </w:t>
      </w:r>
      <w:r>
        <w:t xml:space="preserve">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w:t>
      </w:r>
      <w:r>
        <w:lastRenderedPageBreak/>
        <w:t xml:space="preserve">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6" w:name="_Hlk48736073"/>
      <w:r w:rsidRPr="009F2690">
        <w:rPr>
          <w:rFonts w:eastAsia="Times New Roman"/>
          <w:color w:val="000000"/>
        </w:rPr>
        <w:t>Заказчик</w:t>
      </w:r>
      <w:bookmarkEnd w:id="6"/>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lastRenderedPageBreak/>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7" w:name="_Hlk48736513"/>
      <w:r w:rsidR="009F2690" w:rsidRPr="009F2690">
        <w:rPr>
          <w:rFonts w:eastAsia="Times New Roman"/>
          <w:color w:val="000000"/>
        </w:rPr>
        <w:t>Заказчик</w:t>
      </w:r>
      <w:r w:rsidR="009F2690">
        <w:rPr>
          <w:rFonts w:eastAsia="Times New Roman"/>
          <w:color w:val="000000"/>
        </w:rPr>
        <w:t>ом</w:t>
      </w:r>
      <w:bookmarkEnd w:id="7"/>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.1.3. Установленный Adobe Flash Player (версия 10 и выше). Проверить, какая версия Adobe Flash Player установлена у Вас и обновить ее, можно на сайте разработчика. </w:t>
      </w:r>
      <w:r w:rsidR="00723F39" w:rsidRPr="002724D7">
        <w:rPr>
          <w:color w:val="000000"/>
          <w:shd w:val="clear" w:color="auto" w:fill="FFFFFF"/>
        </w:rPr>
        <w:lastRenderedPageBreak/>
        <w:t>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B81"/>
    <w:multiLevelType w:val="hybridMultilevel"/>
    <w:tmpl w:val="51EA0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7141B"/>
    <w:multiLevelType w:val="hybridMultilevel"/>
    <w:tmpl w:val="FA565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4EC1020E"/>
    <w:multiLevelType w:val="hybridMultilevel"/>
    <w:tmpl w:val="156075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4282AED"/>
    <w:multiLevelType w:val="hybridMultilevel"/>
    <w:tmpl w:val="EC74E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4"/>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A0BDD"/>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8601E"/>
    <w:rsid w:val="00397BFD"/>
    <w:rsid w:val="003F5D7F"/>
    <w:rsid w:val="004009FE"/>
    <w:rsid w:val="00442214"/>
    <w:rsid w:val="004563AD"/>
    <w:rsid w:val="00493419"/>
    <w:rsid w:val="004A4F92"/>
    <w:rsid w:val="004D05DE"/>
    <w:rsid w:val="004E1909"/>
    <w:rsid w:val="004F1F37"/>
    <w:rsid w:val="005171B5"/>
    <w:rsid w:val="0053255C"/>
    <w:rsid w:val="0054339F"/>
    <w:rsid w:val="005621BB"/>
    <w:rsid w:val="005640F0"/>
    <w:rsid w:val="0058301C"/>
    <w:rsid w:val="005979AD"/>
    <w:rsid w:val="005A542E"/>
    <w:rsid w:val="005B78C6"/>
    <w:rsid w:val="005C2228"/>
    <w:rsid w:val="00600E4B"/>
    <w:rsid w:val="00607DF3"/>
    <w:rsid w:val="00612E8F"/>
    <w:rsid w:val="00636B68"/>
    <w:rsid w:val="00662E24"/>
    <w:rsid w:val="006854E4"/>
    <w:rsid w:val="006968C4"/>
    <w:rsid w:val="006C5206"/>
    <w:rsid w:val="006D341C"/>
    <w:rsid w:val="006E32F3"/>
    <w:rsid w:val="0070329C"/>
    <w:rsid w:val="007135DD"/>
    <w:rsid w:val="007148DD"/>
    <w:rsid w:val="00720FD6"/>
    <w:rsid w:val="00723F39"/>
    <w:rsid w:val="00733F86"/>
    <w:rsid w:val="00795E62"/>
    <w:rsid w:val="007B0380"/>
    <w:rsid w:val="007B2984"/>
    <w:rsid w:val="007D13D3"/>
    <w:rsid w:val="007D21E0"/>
    <w:rsid w:val="007E723B"/>
    <w:rsid w:val="00801542"/>
    <w:rsid w:val="0080544A"/>
    <w:rsid w:val="00872323"/>
    <w:rsid w:val="008D4C9C"/>
    <w:rsid w:val="008E239D"/>
    <w:rsid w:val="008F2F82"/>
    <w:rsid w:val="00932A15"/>
    <w:rsid w:val="00962856"/>
    <w:rsid w:val="009632D0"/>
    <w:rsid w:val="009F2690"/>
    <w:rsid w:val="00A64D64"/>
    <w:rsid w:val="00A86604"/>
    <w:rsid w:val="00AC3C2C"/>
    <w:rsid w:val="00B03CDA"/>
    <w:rsid w:val="00B207FF"/>
    <w:rsid w:val="00B47ECA"/>
    <w:rsid w:val="00B51C6A"/>
    <w:rsid w:val="00B75E79"/>
    <w:rsid w:val="00BF4D0F"/>
    <w:rsid w:val="00C33DD6"/>
    <w:rsid w:val="00C36423"/>
    <w:rsid w:val="00C5398F"/>
    <w:rsid w:val="00C8731D"/>
    <w:rsid w:val="00CF786A"/>
    <w:rsid w:val="00D06256"/>
    <w:rsid w:val="00D3391A"/>
    <w:rsid w:val="00D54208"/>
    <w:rsid w:val="00D55351"/>
    <w:rsid w:val="00D56253"/>
    <w:rsid w:val="00D62E57"/>
    <w:rsid w:val="00D80E1C"/>
    <w:rsid w:val="00DB7165"/>
    <w:rsid w:val="00DC34E6"/>
    <w:rsid w:val="00E33010"/>
    <w:rsid w:val="00E377D4"/>
    <w:rsid w:val="00E40375"/>
    <w:rsid w:val="00E80D5B"/>
    <w:rsid w:val="00EE1B09"/>
    <w:rsid w:val="00F11146"/>
    <w:rsid w:val="00F8790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User</cp:lastModifiedBy>
  <cp:revision>6</cp:revision>
  <dcterms:created xsi:type="dcterms:W3CDTF">2023-01-18T10:17:00Z</dcterms:created>
  <dcterms:modified xsi:type="dcterms:W3CDTF">2023-01-18T11:01:00Z</dcterms:modified>
</cp:coreProperties>
</file>